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68" w:rsidRPr="00BC3F1B" w:rsidRDefault="001249CA">
      <w:pPr>
        <w:pStyle w:val="Corpotesto"/>
        <w:spacing w:before="80" w:line="310" w:lineRule="exact"/>
        <w:ind w:left="6338"/>
      </w:pPr>
      <w:bookmarkStart w:id="0" w:name="Al_Signor_Sindaco"/>
      <w:bookmarkStart w:id="1" w:name="del_Comune_di_SPINEA"/>
      <w:bookmarkEnd w:id="0"/>
      <w:bookmarkEnd w:id="1"/>
      <w:r w:rsidRPr="00BC3F1B">
        <w:t>Al Signor Sindaco</w:t>
      </w:r>
    </w:p>
    <w:p w:rsidR="00FC5468" w:rsidRDefault="001249CA">
      <w:pPr>
        <w:pStyle w:val="Corpotesto"/>
        <w:spacing w:before="0"/>
        <w:ind w:left="6338" w:right="1665"/>
      </w:pPr>
      <w:r w:rsidRPr="00BC3F1B">
        <w:t>del Comune di SPINEA c/o UFFICIO</w:t>
      </w:r>
      <w:r w:rsidRPr="00BC3F1B">
        <w:rPr>
          <w:spacing w:val="-11"/>
        </w:rPr>
        <w:t xml:space="preserve"> </w:t>
      </w:r>
      <w:r w:rsidRPr="00BC3F1B">
        <w:t>ELETTORALE</w:t>
      </w:r>
    </w:p>
    <w:p w:rsidR="00BC3F1B" w:rsidRPr="00BC3F1B" w:rsidRDefault="00BC3F1B">
      <w:pPr>
        <w:pStyle w:val="Corpotesto"/>
        <w:spacing w:before="0"/>
        <w:ind w:left="6338" w:right="1665"/>
      </w:pPr>
    </w:p>
    <w:p w:rsidR="00FC5468" w:rsidRDefault="001249CA">
      <w:pPr>
        <w:pStyle w:val="Corpotesto"/>
        <w:tabs>
          <w:tab w:val="left" w:pos="10857"/>
        </w:tabs>
        <w:spacing w:before="108" w:line="420" w:lineRule="atLeast"/>
        <w:ind w:left="102" w:right="114"/>
        <w:jc w:val="both"/>
        <w:rPr>
          <w:rFonts w:ascii="Times New Roman" w:hAnsi="Times New Roman"/>
        </w:rPr>
      </w:pPr>
      <w:r>
        <w:t>OGGETTO:</w:t>
      </w:r>
      <w:r>
        <w:rPr>
          <w:spacing w:val="-7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nell’Albo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idonee</w:t>
      </w:r>
      <w:r>
        <w:rPr>
          <w:spacing w:val="-2"/>
        </w:rPr>
        <w:t xml:space="preserve"> </w:t>
      </w:r>
      <w:r>
        <w:t>all’ufficio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</w:t>
      </w:r>
      <w:r>
        <w:rPr>
          <w:spacing w:val="-4"/>
        </w:rPr>
        <w:t xml:space="preserve"> </w:t>
      </w:r>
      <w:r>
        <w:t>elettorale. La/il</w:t>
      </w:r>
      <w:r>
        <w:rPr>
          <w:spacing w:val="-10"/>
        </w:rPr>
        <w:t xml:space="preserve"> </w:t>
      </w:r>
      <w:r>
        <w:t xml:space="preserve">sottoscritta/o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C5468" w:rsidRDefault="001249CA">
      <w:pPr>
        <w:spacing w:before="4"/>
        <w:ind w:left="102"/>
        <w:jc w:val="both"/>
        <w:rPr>
          <w:sz w:val="18"/>
        </w:rPr>
      </w:pPr>
      <w:r>
        <w:rPr>
          <w:sz w:val="18"/>
        </w:rPr>
        <w:t>(cognome) (nome)</w:t>
      </w:r>
    </w:p>
    <w:p w:rsidR="00FC5468" w:rsidRDefault="001249CA">
      <w:pPr>
        <w:tabs>
          <w:tab w:val="left" w:pos="5679"/>
          <w:tab w:val="left" w:pos="7247"/>
          <w:tab w:val="left" w:pos="9228"/>
          <w:tab w:val="left" w:pos="10879"/>
        </w:tabs>
        <w:spacing w:before="56" w:line="400" w:lineRule="auto"/>
        <w:ind w:left="102" w:right="212"/>
        <w:jc w:val="both"/>
        <w:rPr>
          <w:rFonts w:ascii="Times New Roman"/>
          <w:sz w:val="18"/>
        </w:rPr>
      </w:pP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SPINEA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di</w:t>
      </w:r>
      <w:r>
        <w:rPr>
          <w:spacing w:val="-8"/>
        </w:rPr>
        <w:t xml:space="preserve"> </w:t>
      </w:r>
      <w:r>
        <w:t>professione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recapiti</w:t>
      </w:r>
      <w:r>
        <w:rPr>
          <w:spacing w:val="-4"/>
        </w:rPr>
        <w:t xml:space="preserve"> </w:t>
      </w:r>
      <w:r>
        <w:t>telefonici</w:t>
      </w:r>
      <w:r>
        <w:rPr>
          <w:spacing w:val="-2"/>
        </w:rPr>
        <w:t xml:space="preserve"> </w:t>
      </w:r>
      <w:r>
        <w:t>casa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5"/>
        </w:rPr>
        <w:t xml:space="preserve"> </w:t>
      </w:r>
      <w:r>
        <w:rPr>
          <w:sz w:val="18"/>
        </w:rPr>
        <w:t>(se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PEC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prega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entrambi)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w w:val="51"/>
          <w:sz w:val="18"/>
          <w:u w:val="single"/>
        </w:rPr>
        <w:t xml:space="preserve"> </w:t>
      </w:r>
    </w:p>
    <w:p w:rsidR="00FC5468" w:rsidRDefault="001249CA">
      <w:pPr>
        <w:pStyle w:val="Corpotesto"/>
        <w:spacing w:before="5"/>
        <w:rPr>
          <w:rFonts w:ascii="Times New Roman"/>
          <w:sz w:val="17"/>
        </w:rPr>
      </w:pPr>
      <w:r>
        <w:pict>
          <v:line id="_x0000_s1026" style="position:absolute;z-index:-251658752;mso-wrap-distance-left:0;mso-wrap-distance-right:0;mso-position-horizontal-relative:page" from="36.2pt,12.35pt" to="568.5pt,12.35pt" strokeweight=".24447mm">
            <w10:wrap type="topAndBottom" anchorx="page"/>
          </v:line>
        </w:pict>
      </w:r>
    </w:p>
    <w:p w:rsidR="00FC5468" w:rsidRDefault="001249CA">
      <w:pPr>
        <w:spacing w:before="142"/>
        <w:ind w:left="4880" w:right="5062"/>
        <w:jc w:val="center"/>
        <w:rPr>
          <w:b/>
        </w:rPr>
      </w:pPr>
      <w:bookmarkStart w:id="2" w:name="C_H_I_E_D_E"/>
      <w:bookmarkEnd w:id="2"/>
      <w:r>
        <w:rPr>
          <w:b/>
        </w:rPr>
        <w:t>C H I E D E</w:t>
      </w:r>
    </w:p>
    <w:p w:rsidR="00FC5468" w:rsidRDefault="001249CA">
      <w:pPr>
        <w:pStyle w:val="Corpotesto"/>
        <w:spacing w:before="172"/>
        <w:ind w:left="102" w:right="236"/>
        <w:jc w:val="both"/>
      </w:pPr>
      <w:r>
        <w:t>In relazione al disposto dell'</w:t>
      </w:r>
      <w:r>
        <w:t xml:space="preserve">art. 1 della legge 21/3/1990, n. 53, di essere iscritta/o nell’Albo delle persone </w:t>
      </w:r>
      <w:bookmarkStart w:id="3" w:name="_GoBack"/>
      <w:bookmarkEnd w:id="3"/>
      <w:r>
        <w:t>idonee all’ufficio di PRESIDENTE di seggio elettorale, istituito presso la Cancelleria della Corte d'Appello di VENEZIA.</w:t>
      </w:r>
    </w:p>
    <w:p w:rsidR="00FC5468" w:rsidRDefault="001249CA">
      <w:pPr>
        <w:pStyle w:val="Corpotesto"/>
        <w:spacing w:before="169"/>
        <w:ind w:left="102"/>
        <w:jc w:val="both"/>
        <w:rPr>
          <w:sz w:val="18"/>
        </w:rPr>
      </w:pPr>
      <w:r>
        <w:t>A tal fine, ai sensi degli art. 46 e 47 del DPR 445/2</w:t>
      </w:r>
      <w:r>
        <w:t xml:space="preserve">000, </w:t>
      </w:r>
      <w:r>
        <w:rPr>
          <w:b/>
        </w:rPr>
        <w:t xml:space="preserve">DICHIARA: </w:t>
      </w:r>
      <w:r>
        <w:rPr>
          <w:sz w:val="18"/>
        </w:rPr>
        <w:t>(1)</w:t>
      </w:r>
    </w:p>
    <w:p w:rsidR="00FC5468" w:rsidRDefault="001249C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71"/>
        <w:rPr>
          <w:sz w:val="16"/>
        </w:rPr>
      </w:pPr>
      <w:r>
        <w:t xml:space="preserve">di essere in possesso del seguente titolo di studio </w:t>
      </w:r>
      <w:r>
        <w:rPr>
          <w:sz w:val="18"/>
        </w:rPr>
        <w:t>(</w:t>
      </w:r>
      <w:r>
        <w:rPr>
          <w:sz w:val="16"/>
        </w:rPr>
        <w:t>non inferiore al diploma di istruzione secondaria di secondo</w:t>
      </w:r>
      <w:r>
        <w:rPr>
          <w:spacing w:val="6"/>
          <w:sz w:val="16"/>
        </w:rPr>
        <w:t xml:space="preserve"> </w:t>
      </w:r>
      <w:r>
        <w:rPr>
          <w:sz w:val="16"/>
        </w:rPr>
        <w:t>grado)</w:t>
      </w:r>
    </w:p>
    <w:p w:rsidR="00FC5468" w:rsidRDefault="001249CA">
      <w:pPr>
        <w:pStyle w:val="Corpotesto"/>
        <w:tabs>
          <w:tab w:val="left" w:pos="7935"/>
        </w:tabs>
        <w:spacing w:before="125"/>
        <w:ind w:left="8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conseguito</w:t>
      </w:r>
    </w:p>
    <w:p w:rsidR="00FC5468" w:rsidRDefault="001249CA">
      <w:pPr>
        <w:pStyle w:val="Corpotesto"/>
        <w:tabs>
          <w:tab w:val="left" w:pos="3300"/>
          <w:tab w:val="left" w:pos="8053"/>
          <w:tab w:val="left" w:pos="10684"/>
        </w:tabs>
        <w:spacing w:before="127"/>
        <w:ind w:left="840"/>
      </w:pPr>
      <w:r>
        <w:t>nell'anno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t>l'Istituto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C5468" w:rsidRDefault="001249C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83"/>
      </w:pPr>
      <w:r>
        <w:t>di essere iscritta/o nelle liste elettorali del Comune di</w:t>
      </w:r>
      <w:r>
        <w:rPr>
          <w:spacing w:val="-4"/>
        </w:rPr>
        <w:t xml:space="preserve"> </w:t>
      </w:r>
      <w:r>
        <w:t>Spinea;</w:t>
      </w:r>
    </w:p>
    <w:p w:rsidR="00FC5468" w:rsidRDefault="001249CA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683"/>
        </w:tabs>
        <w:rPr>
          <w:sz w:val="18"/>
        </w:rPr>
      </w:pPr>
      <w:r>
        <w:t>di aver già assunto</w:t>
      </w:r>
      <w:r>
        <w:rPr>
          <w:spacing w:val="-10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</w:rPr>
        <w:t>(2).</w:t>
      </w:r>
    </w:p>
    <w:p w:rsidR="00FC5468" w:rsidRDefault="00FC5468">
      <w:pPr>
        <w:pStyle w:val="Corpotesto"/>
        <w:spacing w:before="10"/>
        <w:rPr>
          <w:sz w:val="31"/>
        </w:rPr>
      </w:pPr>
    </w:p>
    <w:p w:rsidR="00FC5468" w:rsidRDefault="001249CA">
      <w:pPr>
        <w:pStyle w:val="Corpotesto"/>
        <w:spacing w:before="0"/>
        <w:ind w:left="102" w:right="230"/>
        <w:jc w:val="both"/>
      </w:pPr>
      <w:r>
        <w:rPr>
          <w:b/>
        </w:rPr>
        <w:t xml:space="preserve">DICHIARA, </w:t>
      </w:r>
      <w:r>
        <w:t>inoltre, di essere in possesso dei seguenti requisiti previsti dall’art. 38, D.P.R. 30/3/1957, n. 361 e dall’art. 23, D.P.R. 20/5/1960, n. 570: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70"/>
      </w:pPr>
      <w:r>
        <w:rPr>
          <w:spacing w:val="-5"/>
        </w:rPr>
        <w:t>non</w:t>
      </w:r>
      <w:r>
        <w:rPr>
          <w:spacing w:val="-12"/>
        </w:rPr>
        <w:t xml:space="preserve"> </w:t>
      </w:r>
      <w:r>
        <w:rPr>
          <w:spacing w:val="-6"/>
        </w:rPr>
        <w:t>avere</w:t>
      </w:r>
      <w:r>
        <w:rPr>
          <w:spacing w:val="-12"/>
        </w:rPr>
        <w:t xml:space="preserve"> </w:t>
      </w:r>
      <w:r>
        <w:rPr>
          <w:spacing w:val="-6"/>
        </w:rPr>
        <w:t>superato</w:t>
      </w:r>
      <w:r>
        <w:rPr>
          <w:spacing w:val="-12"/>
        </w:rPr>
        <w:t xml:space="preserve"> </w:t>
      </w:r>
      <w:r>
        <w:rPr>
          <w:spacing w:val="-4"/>
        </w:rPr>
        <w:t>il</w:t>
      </w:r>
      <w:r>
        <w:rPr>
          <w:spacing w:val="-13"/>
        </w:rPr>
        <w:t xml:space="preserve"> </w:t>
      </w:r>
      <w:r>
        <w:rPr>
          <w:spacing w:val="-7"/>
        </w:rPr>
        <w:t>settantesimo</w:t>
      </w:r>
      <w:r>
        <w:rPr>
          <w:spacing w:val="-12"/>
        </w:rPr>
        <w:t xml:space="preserve"> </w:t>
      </w:r>
      <w:r>
        <w:rPr>
          <w:spacing w:val="-6"/>
        </w:rPr>
        <w:t>anno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6"/>
        </w:rPr>
        <w:t>età;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</w:pPr>
      <w:r>
        <w:rPr>
          <w:spacing w:val="-5"/>
        </w:rPr>
        <w:t>non</w:t>
      </w:r>
      <w:r>
        <w:rPr>
          <w:spacing w:val="-11"/>
        </w:rPr>
        <w:t xml:space="preserve"> </w:t>
      </w:r>
      <w:r>
        <w:rPr>
          <w:spacing w:val="-6"/>
        </w:rPr>
        <w:t>essere</w:t>
      </w:r>
      <w:r>
        <w:rPr>
          <w:spacing w:val="-11"/>
        </w:rPr>
        <w:t xml:space="preserve"> </w:t>
      </w:r>
      <w:r>
        <w:rPr>
          <w:spacing w:val="-7"/>
        </w:rPr>
        <w:t>di</w:t>
      </w:r>
      <w:r>
        <w:rPr>
          <w:spacing w:val="-7"/>
        </w:rPr>
        <w:t>pendente</w:t>
      </w:r>
      <w:r>
        <w:rPr>
          <w:spacing w:val="-8"/>
        </w:rPr>
        <w:t xml:space="preserve"> </w:t>
      </w:r>
      <w:r>
        <w:rPr>
          <w:spacing w:val="-5"/>
        </w:rPr>
        <w:t>dei</w:t>
      </w:r>
      <w:r>
        <w:rPr>
          <w:spacing w:val="-12"/>
        </w:rPr>
        <w:t xml:space="preserve"> </w:t>
      </w:r>
      <w:r>
        <w:rPr>
          <w:spacing w:val="-6"/>
        </w:rPr>
        <w:t>Ministeri</w:t>
      </w:r>
      <w:r>
        <w:rPr>
          <w:spacing w:val="-12"/>
        </w:rPr>
        <w:t xml:space="preserve"> </w:t>
      </w:r>
      <w:r>
        <w:rPr>
          <w:spacing w:val="-7"/>
        </w:rPr>
        <w:t>dell’Interno,</w:t>
      </w:r>
      <w:r>
        <w:rPr>
          <w:spacing w:val="-9"/>
        </w:rPr>
        <w:t xml:space="preserve"> </w:t>
      </w:r>
      <w:r>
        <w:rPr>
          <w:spacing w:val="-6"/>
        </w:rPr>
        <w:t>delle</w:t>
      </w:r>
      <w:r>
        <w:rPr>
          <w:spacing w:val="-9"/>
        </w:rPr>
        <w:t xml:space="preserve"> </w:t>
      </w:r>
      <w:r>
        <w:rPr>
          <w:spacing w:val="-6"/>
        </w:rPr>
        <w:t>Poste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Telecomunicazioni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dei</w:t>
      </w:r>
      <w:r>
        <w:rPr>
          <w:spacing w:val="-9"/>
        </w:rPr>
        <w:t xml:space="preserve"> </w:t>
      </w:r>
      <w:r>
        <w:rPr>
          <w:spacing w:val="-7"/>
        </w:rPr>
        <w:t>Trasporti;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</w:pPr>
      <w:r>
        <w:t>non prestare servizio nelle Forze Armate (o trovarsi in condizioni</w:t>
      </w:r>
      <w:r>
        <w:rPr>
          <w:spacing w:val="-3"/>
        </w:rPr>
        <w:t xml:space="preserve"> </w:t>
      </w:r>
      <w:r>
        <w:t>assimilate);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</w:pPr>
      <w:r>
        <w:t>non essere medico provinciale, ufficiale sanitario o medico</w:t>
      </w:r>
      <w:r>
        <w:rPr>
          <w:spacing w:val="-1"/>
        </w:rPr>
        <w:t xml:space="preserve"> </w:t>
      </w:r>
      <w:r>
        <w:t>condotto;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  <w:tab w:val="left" w:pos="1411"/>
          <w:tab w:val="left" w:pos="2292"/>
          <w:tab w:val="left" w:pos="3491"/>
          <w:tab w:val="left" w:pos="4667"/>
          <w:tab w:val="left" w:pos="5134"/>
          <w:tab w:val="left" w:pos="6444"/>
          <w:tab w:val="left" w:pos="7620"/>
          <w:tab w:val="left" w:pos="8575"/>
          <w:tab w:val="left" w:pos="8921"/>
          <w:tab w:val="left" w:pos="10290"/>
        </w:tabs>
        <w:ind w:left="840" w:right="228" w:hanging="738"/>
      </w:pPr>
      <w:r>
        <w:t>non</w:t>
      </w:r>
      <w:r>
        <w:tab/>
        <w:t>essere</w:t>
      </w:r>
      <w:r>
        <w:tab/>
      </w:r>
      <w:r>
        <w:t>segretario</w:t>
      </w:r>
      <w:r>
        <w:tab/>
        <w:t>comunale</w:t>
      </w:r>
      <w:r>
        <w:tab/>
        <w:t>né</w:t>
      </w:r>
      <w:r>
        <w:tab/>
        <w:t>dipendente</w:t>
      </w:r>
      <w:r>
        <w:tab/>
        <w:t>comunale</w:t>
      </w:r>
      <w:r>
        <w:tab/>
        <w:t>addetto</w:t>
      </w:r>
      <w:r>
        <w:tab/>
        <w:t>o</w:t>
      </w:r>
      <w:r>
        <w:tab/>
        <w:t>comandato,</w:t>
      </w:r>
      <w:r>
        <w:tab/>
      </w:r>
      <w:r>
        <w:rPr>
          <w:spacing w:val="-4"/>
        </w:rPr>
        <w:t xml:space="preserve">anche </w:t>
      </w:r>
      <w:r>
        <w:t>temporaneamente, a prestare servizio presso l’ufficio</w:t>
      </w:r>
      <w:r>
        <w:rPr>
          <w:spacing w:val="-1"/>
        </w:rPr>
        <w:t xml:space="preserve"> </w:t>
      </w:r>
      <w:r>
        <w:t>elettorale;</w:t>
      </w:r>
    </w:p>
    <w:p w:rsidR="00FC5468" w:rsidRDefault="001249C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56"/>
        <w:ind w:left="840" w:right="228" w:hanging="738"/>
      </w:pPr>
      <w:r>
        <w:t>di essere a conoscenza che tra le cause di incompatibilità è prevista anche quella di candidata/o alle elezioni.</w:t>
      </w:r>
    </w:p>
    <w:p w:rsidR="00FC5468" w:rsidRDefault="00FC5468">
      <w:pPr>
        <w:pStyle w:val="Corpotesto"/>
        <w:spacing w:before="0"/>
        <w:rPr>
          <w:sz w:val="20"/>
        </w:rPr>
      </w:pPr>
    </w:p>
    <w:p w:rsidR="00FC5468" w:rsidRDefault="00FC5468">
      <w:pPr>
        <w:pStyle w:val="Corpotesto"/>
        <w:spacing w:before="3"/>
        <w:rPr>
          <w:sz w:val="20"/>
        </w:rPr>
      </w:pPr>
    </w:p>
    <w:p w:rsidR="00FC5468" w:rsidRDefault="00FC5468">
      <w:pPr>
        <w:rPr>
          <w:sz w:val="20"/>
        </w:rPr>
        <w:sectPr w:rsidR="00FC5468">
          <w:type w:val="continuous"/>
          <w:pgSz w:w="12240" w:h="15840"/>
          <w:pgMar w:top="400" w:right="560" w:bottom="280" w:left="560" w:header="720" w:footer="720" w:gutter="0"/>
          <w:cols w:space="720"/>
        </w:sectPr>
      </w:pPr>
    </w:p>
    <w:p w:rsidR="00FC5468" w:rsidRDefault="001249CA">
      <w:pPr>
        <w:pStyle w:val="Corpotesto"/>
        <w:tabs>
          <w:tab w:val="left" w:pos="2915"/>
        </w:tabs>
        <w:spacing w:before="93"/>
        <w:ind w:left="102"/>
        <w:rPr>
          <w:rFonts w:ascii="Times New Roman"/>
        </w:rPr>
      </w:pPr>
      <w:r>
        <w:lastRenderedPageBreak/>
        <w:t>Spinea,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C5468" w:rsidRDefault="001249CA">
      <w:pPr>
        <w:tabs>
          <w:tab w:val="left" w:pos="5340"/>
        </w:tabs>
        <w:spacing w:before="132"/>
        <w:ind w:left="102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  <w:u w:val="single"/>
        </w:rPr>
        <w:lastRenderedPageBreak/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(3)</w:t>
      </w:r>
    </w:p>
    <w:p w:rsidR="00FC5468" w:rsidRDefault="00FC5468">
      <w:pPr>
        <w:pStyle w:val="Corpotesto"/>
        <w:spacing w:before="9"/>
        <w:rPr>
          <w:rFonts w:ascii="Times New Roman"/>
          <w:sz w:val="20"/>
        </w:rPr>
      </w:pPr>
    </w:p>
    <w:p w:rsidR="00FC5468" w:rsidRDefault="001249CA">
      <w:pPr>
        <w:ind w:left="1910"/>
        <w:rPr>
          <w:sz w:val="16"/>
        </w:rPr>
      </w:pPr>
      <w:r>
        <w:rPr>
          <w:sz w:val="16"/>
        </w:rPr>
        <w:t>(firma)</w:t>
      </w:r>
    </w:p>
    <w:p w:rsidR="00FC5468" w:rsidRDefault="00FC5468">
      <w:pPr>
        <w:rPr>
          <w:sz w:val="16"/>
        </w:rPr>
        <w:sectPr w:rsidR="00FC5468">
          <w:type w:val="continuous"/>
          <w:pgSz w:w="12240" w:h="15840"/>
          <w:pgMar w:top="400" w:right="560" w:bottom="280" w:left="560" w:header="720" w:footer="720" w:gutter="0"/>
          <w:cols w:num="2" w:space="720" w:equalWidth="0">
            <w:col w:w="2956" w:space="2316"/>
            <w:col w:w="5848"/>
          </w:cols>
        </w:sectPr>
      </w:pPr>
    </w:p>
    <w:p w:rsidR="00FC5468" w:rsidRDefault="00FC5468">
      <w:pPr>
        <w:pStyle w:val="Corpotesto"/>
        <w:spacing w:before="2"/>
        <w:rPr>
          <w:sz w:val="24"/>
        </w:rPr>
      </w:pPr>
    </w:p>
    <w:p w:rsidR="00FC5468" w:rsidRDefault="001249CA">
      <w:pPr>
        <w:pStyle w:val="Paragrafoelenco"/>
        <w:numPr>
          <w:ilvl w:val="0"/>
          <w:numId w:val="1"/>
        </w:numPr>
        <w:tabs>
          <w:tab w:val="left" w:pos="406"/>
        </w:tabs>
        <w:spacing w:before="91"/>
        <w:ind w:right="23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Le </w:t>
      </w:r>
      <w:r>
        <w:rPr>
          <w:rFonts w:ascii="Times New Roman" w:hAnsi="Times New Roman"/>
          <w:sz w:val="20"/>
        </w:rPr>
        <w:t>dichiarazioni mendaci comportano la decadenza dai benefici eventualmente ottenuti e possono essere perseguite penalmente (artt. 75 e 76 del D.P.R. 28.12.2000, n°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445).</w:t>
      </w:r>
    </w:p>
    <w:p w:rsidR="00FC5468" w:rsidRDefault="001249CA">
      <w:pPr>
        <w:pStyle w:val="Paragrafoelenco"/>
        <w:numPr>
          <w:ilvl w:val="0"/>
          <w:numId w:val="1"/>
        </w:numPr>
        <w:tabs>
          <w:tab w:val="left" w:pos="386"/>
        </w:tabs>
        <w:spacing w:before="58"/>
        <w:ind w:left="385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Elencare eventuali incarichi ricoperti presso seggi elettorali in qualità di presidente, segretario, scrutatore,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ecc</w:t>
      </w:r>
      <w:proofErr w:type="spellEnd"/>
    </w:p>
    <w:p w:rsidR="00BC3F1B" w:rsidRDefault="00BC3F1B">
      <w:pPr>
        <w:pStyle w:val="Paragrafoelenco"/>
        <w:numPr>
          <w:ilvl w:val="0"/>
          <w:numId w:val="1"/>
        </w:numPr>
        <w:tabs>
          <w:tab w:val="left" w:pos="410"/>
        </w:tabs>
        <w:spacing w:before="58" w:line="242" w:lineRule="auto"/>
        <w:ind w:right="22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1249CA">
        <w:rPr>
          <w:rFonts w:ascii="Times New Roman" w:hAnsi="Times New Roman"/>
          <w:sz w:val="20"/>
        </w:rPr>
        <w:t xml:space="preserve">’istanza può essere </w:t>
      </w:r>
      <w:r>
        <w:rPr>
          <w:rFonts w:ascii="Times New Roman" w:hAnsi="Times New Roman"/>
          <w:sz w:val="20"/>
        </w:rPr>
        <w:t>presentata</w:t>
      </w:r>
      <w:r w:rsidR="001249CA">
        <w:rPr>
          <w:rFonts w:ascii="Times New Roman" w:hAnsi="Times New Roman"/>
          <w:sz w:val="20"/>
        </w:rPr>
        <w:t xml:space="preserve"> via email a</w:t>
      </w:r>
      <w:r>
        <w:rPr>
          <w:rFonts w:ascii="Times New Roman" w:hAnsi="Times New Roman"/>
          <w:sz w:val="20"/>
        </w:rPr>
        <w:t>ll’indirizzo di posta elettronica</w:t>
      </w:r>
      <w:r w:rsidR="001249CA">
        <w:rPr>
          <w:rFonts w:ascii="Times New Roman" w:hAnsi="Times New Roman"/>
          <w:sz w:val="20"/>
        </w:rPr>
        <w:t xml:space="preserve"> </w:t>
      </w:r>
      <w:hyperlink r:id="rId6">
        <w:r w:rsidR="001249CA">
          <w:rPr>
            <w:rFonts w:ascii="Times New Roman" w:hAnsi="Times New Roman"/>
            <w:b/>
            <w:sz w:val="20"/>
          </w:rPr>
          <w:t>elettorale@comune.spinea.ve.it</w:t>
        </w:r>
      </w:hyperlink>
      <w:r w:rsidR="001249CA">
        <w:rPr>
          <w:rFonts w:ascii="Times New Roman" w:hAnsi="Times New Roman"/>
          <w:b/>
          <w:sz w:val="20"/>
        </w:rPr>
        <w:t xml:space="preserve"> </w:t>
      </w:r>
      <w:r w:rsidR="001249CA">
        <w:rPr>
          <w:rFonts w:ascii="Times New Roman" w:hAnsi="Times New Roman"/>
          <w:sz w:val="20"/>
        </w:rPr>
        <w:t xml:space="preserve">o via PEC a </w:t>
      </w:r>
      <w:hyperlink r:id="rId7">
        <w:r w:rsidR="001249CA">
          <w:rPr>
            <w:rFonts w:ascii="Times New Roman" w:hAnsi="Times New Roman"/>
            <w:b/>
            <w:sz w:val="20"/>
          </w:rPr>
          <w:t>servizioelettorale.comune.spinea.ve@pecveneto.it,</w:t>
        </w:r>
      </w:hyperlink>
      <w:r w:rsidR="001249CA">
        <w:rPr>
          <w:rFonts w:ascii="Times New Roman" w:hAnsi="Times New Roman"/>
          <w:b/>
          <w:sz w:val="20"/>
        </w:rPr>
        <w:t xml:space="preserve"> </w:t>
      </w:r>
      <w:r w:rsidR="001249CA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ppure può</w:t>
      </w:r>
      <w:r w:rsidR="001249C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essere </w:t>
      </w:r>
      <w:r w:rsidR="001249CA">
        <w:rPr>
          <w:rFonts w:ascii="Times New Roman" w:hAnsi="Times New Roman"/>
          <w:sz w:val="20"/>
        </w:rPr>
        <w:t xml:space="preserve">presentata </w:t>
      </w:r>
      <w:r>
        <w:rPr>
          <w:rFonts w:ascii="Times New Roman" w:hAnsi="Times New Roman"/>
          <w:sz w:val="20"/>
        </w:rPr>
        <w:t>di persona all’ufficio Protocollo</w:t>
      </w:r>
      <w:r w:rsidR="001249C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FC5468" w:rsidRDefault="00BC3F1B" w:rsidP="00BC3F1B">
      <w:pPr>
        <w:pStyle w:val="Paragrafoelenco"/>
        <w:tabs>
          <w:tab w:val="left" w:pos="410"/>
        </w:tabs>
        <w:spacing w:before="58" w:line="242" w:lineRule="auto"/>
        <w:ind w:left="102" w:right="224" w:firstLine="0"/>
        <w:rPr>
          <w:rFonts w:ascii="Times New Roman" w:hAnsi="Times New Roman"/>
          <w:sz w:val="20"/>
        </w:rPr>
      </w:pPr>
      <w:r w:rsidRPr="00390F71">
        <w:rPr>
          <w:rFonts w:ascii="Times New Roman" w:hAnsi="Times New Roman"/>
          <w:sz w:val="20"/>
          <w:u w:val="single"/>
        </w:rPr>
        <w:t>All’istanza va allegata copia fotostatica di doc. di identità in corso di validità</w:t>
      </w:r>
      <w:r>
        <w:rPr>
          <w:rFonts w:ascii="Times New Roman" w:hAnsi="Times New Roman"/>
          <w:sz w:val="20"/>
        </w:rPr>
        <w:t>.</w:t>
      </w:r>
    </w:p>
    <w:sectPr w:rsidR="00FC5468">
      <w:type w:val="continuous"/>
      <w:pgSz w:w="12240" w:h="15840"/>
      <w:pgMar w:top="4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295"/>
    <w:multiLevelType w:val="hybridMultilevel"/>
    <w:tmpl w:val="24C291D0"/>
    <w:lvl w:ilvl="0" w:tplc="4F500120">
      <w:start w:val="1"/>
      <w:numFmt w:val="decimal"/>
      <w:lvlText w:val="%1)"/>
      <w:lvlJc w:val="left"/>
      <w:pPr>
        <w:ind w:left="822" w:hanging="720"/>
        <w:jc w:val="left"/>
      </w:pPr>
      <w:rPr>
        <w:rFonts w:ascii="Arial" w:eastAsia="Arial" w:hAnsi="Arial" w:cs="Arial" w:hint="default"/>
        <w:spacing w:val="-23"/>
        <w:w w:val="100"/>
        <w:sz w:val="22"/>
        <w:szCs w:val="22"/>
        <w:lang w:val="it-IT" w:eastAsia="it-IT" w:bidi="it-IT"/>
      </w:rPr>
    </w:lvl>
    <w:lvl w:ilvl="1" w:tplc="9036E7BA">
      <w:start w:val="1"/>
      <w:numFmt w:val="lowerLetter"/>
      <w:lvlText w:val="%2)"/>
      <w:lvlJc w:val="left"/>
      <w:pPr>
        <w:ind w:left="822" w:hanging="720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  <w:lang w:val="it-IT" w:eastAsia="it-IT" w:bidi="it-IT"/>
      </w:rPr>
    </w:lvl>
    <w:lvl w:ilvl="2" w:tplc="7340FC06">
      <w:numFmt w:val="bullet"/>
      <w:lvlText w:val="•"/>
      <w:lvlJc w:val="left"/>
      <w:pPr>
        <w:ind w:left="2880" w:hanging="720"/>
      </w:pPr>
      <w:rPr>
        <w:rFonts w:hint="default"/>
        <w:lang w:val="it-IT" w:eastAsia="it-IT" w:bidi="it-IT"/>
      </w:rPr>
    </w:lvl>
    <w:lvl w:ilvl="3" w:tplc="1834E9E0">
      <w:numFmt w:val="bullet"/>
      <w:lvlText w:val="•"/>
      <w:lvlJc w:val="left"/>
      <w:pPr>
        <w:ind w:left="3910" w:hanging="720"/>
      </w:pPr>
      <w:rPr>
        <w:rFonts w:hint="default"/>
        <w:lang w:val="it-IT" w:eastAsia="it-IT" w:bidi="it-IT"/>
      </w:rPr>
    </w:lvl>
    <w:lvl w:ilvl="4" w:tplc="BB7ACFD6">
      <w:numFmt w:val="bullet"/>
      <w:lvlText w:val="•"/>
      <w:lvlJc w:val="left"/>
      <w:pPr>
        <w:ind w:left="4940" w:hanging="720"/>
      </w:pPr>
      <w:rPr>
        <w:rFonts w:hint="default"/>
        <w:lang w:val="it-IT" w:eastAsia="it-IT" w:bidi="it-IT"/>
      </w:rPr>
    </w:lvl>
    <w:lvl w:ilvl="5" w:tplc="01DA74FA">
      <w:numFmt w:val="bullet"/>
      <w:lvlText w:val="•"/>
      <w:lvlJc w:val="left"/>
      <w:pPr>
        <w:ind w:left="5970" w:hanging="720"/>
      </w:pPr>
      <w:rPr>
        <w:rFonts w:hint="default"/>
        <w:lang w:val="it-IT" w:eastAsia="it-IT" w:bidi="it-IT"/>
      </w:rPr>
    </w:lvl>
    <w:lvl w:ilvl="6" w:tplc="FD9E487C">
      <w:numFmt w:val="bullet"/>
      <w:lvlText w:val="•"/>
      <w:lvlJc w:val="left"/>
      <w:pPr>
        <w:ind w:left="7000" w:hanging="720"/>
      </w:pPr>
      <w:rPr>
        <w:rFonts w:hint="default"/>
        <w:lang w:val="it-IT" w:eastAsia="it-IT" w:bidi="it-IT"/>
      </w:rPr>
    </w:lvl>
    <w:lvl w:ilvl="7" w:tplc="0C08E256">
      <w:numFmt w:val="bullet"/>
      <w:lvlText w:val="•"/>
      <w:lvlJc w:val="left"/>
      <w:pPr>
        <w:ind w:left="8030" w:hanging="720"/>
      </w:pPr>
      <w:rPr>
        <w:rFonts w:hint="default"/>
        <w:lang w:val="it-IT" w:eastAsia="it-IT" w:bidi="it-IT"/>
      </w:rPr>
    </w:lvl>
    <w:lvl w:ilvl="8" w:tplc="B2888D78">
      <w:numFmt w:val="bullet"/>
      <w:lvlText w:val="•"/>
      <w:lvlJc w:val="left"/>
      <w:pPr>
        <w:ind w:left="9060" w:hanging="720"/>
      </w:pPr>
      <w:rPr>
        <w:rFonts w:hint="default"/>
        <w:lang w:val="it-IT" w:eastAsia="it-IT" w:bidi="it-IT"/>
      </w:rPr>
    </w:lvl>
  </w:abstractNum>
  <w:abstractNum w:abstractNumId="1">
    <w:nsid w:val="2EAC3C42"/>
    <w:multiLevelType w:val="hybridMultilevel"/>
    <w:tmpl w:val="FF7A7A5C"/>
    <w:lvl w:ilvl="0" w:tplc="83DE84D0">
      <w:start w:val="1"/>
      <w:numFmt w:val="decimal"/>
      <w:lvlText w:val="(%1)"/>
      <w:lvlJc w:val="left"/>
      <w:pPr>
        <w:ind w:left="102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9F5ADEFA">
      <w:numFmt w:val="bullet"/>
      <w:lvlText w:val="•"/>
      <w:lvlJc w:val="left"/>
      <w:pPr>
        <w:ind w:left="1202" w:hanging="304"/>
      </w:pPr>
      <w:rPr>
        <w:rFonts w:hint="default"/>
        <w:lang w:val="it-IT" w:eastAsia="it-IT" w:bidi="it-IT"/>
      </w:rPr>
    </w:lvl>
    <w:lvl w:ilvl="2" w:tplc="D22EC88C">
      <w:numFmt w:val="bullet"/>
      <w:lvlText w:val="•"/>
      <w:lvlJc w:val="left"/>
      <w:pPr>
        <w:ind w:left="2304" w:hanging="304"/>
      </w:pPr>
      <w:rPr>
        <w:rFonts w:hint="default"/>
        <w:lang w:val="it-IT" w:eastAsia="it-IT" w:bidi="it-IT"/>
      </w:rPr>
    </w:lvl>
    <w:lvl w:ilvl="3" w:tplc="42F87A90">
      <w:numFmt w:val="bullet"/>
      <w:lvlText w:val="•"/>
      <w:lvlJc w:val="left"/>
      <w:pPr>
        <w:ind w:left="3406" w:hanging="304"/>
      </w:pPr>
      <w:rPr>
        <w:rFonts w:hint="default"/>
        <w:lang w:val="it-IT" w:eastAsia="it-IT" w:bidi="it-IT"/>
      </w:rPr>
    </w:lvl>
    <w:lvl w:ilvl="4" w:tplc="545CAE26">
      <w:numFmt w:val="bullet"/>
      <w:lvlText w:val="•"/>
      <w:lvlJc w:val="left"/>
      <w:pPr>
        <w:ind w:left="4508" w:hanging="304"/>
      </w:pPr>
      <w:rPr>
        <w:rFonts w:hint="default"/>
        <w:lang w:val="it-IT" w:eastAsia="it-IT" w:bidi="it-IT"/>
      </w:rPr>
    </w:lvl>
    <w:lvl w:ilvl="5" w:tplc="8B56DB22">
      <w:numFmt w:val="bullet"/>
      <w:lvlText w:val="•"/>
      <w:lvlJc w:val="left"/>
      <w:pPr>
        <w:ind w:left="5610" w:hanging="304"/>
      </w:pPr>
      <w:rPr>
        <w:rFonts w:hint="default"/>
        <w:lang w:val="it-IT" w:eastAsia="it-IT" w:bidi="it-IT"/>
      </w:rPr>
    </w:lvl>
    <w:lvl w:ilvl="6" w:tplc="4E244142">
      <w:numFmt w:val="bullet"/>
      <w:lvlText w:val="•"/>
      <w:lvlJc w:val="left"/>
      <w:pPr>
        <w:ind w:left="6712" w:hanging="304"/>
      </w:pPr>
      <w:rPr>
        <w:rFonts w:hint="default"/>
        <w:lang w:val="it-IT" w:eastAsia="it-IT" w:bidi="it-IT"/>
      </w:rPr>
    </w:lvl>
    <w:lvl w:ilvl="7" w:tplc="11A64CE0">
      <w:numFmt w:val="bullet"/>
      <w:lvlText w:val="•"/>
      <w:lvlJc w:val="left"/>
      <w:pPr>
        <w:ind w:left="7814" w:hanging="304"/>
      </w:pPr>
      <w:rPr>
        <w:rFonts w:hint="default"/>
        <w:lang w:val="it-IT" w:eastAsia="it-IT" w:bidi="it-IT"/>
      </w:rPr>
    </w:lvl>
    <w:lvl w:ilvl="8" w:tplc="8E84063A">
      <w:numFmt w:val="bullet"/>
      <w:lvlText w:val="•"/>
      <w:lvlJc w:val="left"/>
      <w:pPr>
        <w:ind w:left="8916" w:hanging="30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C5468"/>
    <w:rsid w:val="001249CA"/>
    <w:rsid w:val="00390F71"/>
    <w:rsid w:val="00BC3F1B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7"/>
    </w:pPr>
  </w:style>
  <w:style w:type="paragraph" w:styleId="Paragrafoelenco">
    <w:name w:val="List Paragraph"/>
    <w:basedOn w:val="Normale"/>
    <w:uiPriority w:val="1"/>
    <w:qFormat/>
    <w:pPr>
      <w:spacing w:before="57"/>
      <w:ind w:left="822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zioelettorale.comune.spinea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omune.spinea.v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Mauro Simion</dc:creator>
  <cp:lastModifiedBy>Dario Dreosti</cp:lastModifiedBy>
  <cp:revision>4</cp:revision>
  <cp:lastPrinted>2020-09-28T08:01:00Z</cp:lastPrinted>
  <dcterms:created xsi:type="dcterms:W3CDTF">2020-09-28T07:28:00Z</dcterms:created>
  <dcterms:modified xsi:type="dcterms:W3CDTF">2020-09-28T08:01:00Z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2020-09-28T00:00:00Z</vt:filetime>
  </property>
</Properties>
</file>